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D2" w:rsidRPr="007117E5" w:rsidRDefault="00C41BD7" w:rsidP="00C72140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333500" cy="1123950"/>
            <wp:effectExtent l="0" t="0" r="0" b="0"/>
            <wp:docPr id="1" name="Image 1" descr="Logo Psy santé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Psy santé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D2" w:rsidRPr="00E907D9" w:rsidRDefault="00C72140" w:rsidP="00200453">
      <w:pPr>
        <w:rPr>
          <w:rFonts w:ascii="Apple Garamond" w:hAnsi="Apple Garamond"/>
          <w:sz w:val="26"/>
          <w:szCs w:val="26"/>
        </w:rPr>
      </w:pPr>
      <w:r>
        <w:rPr>
          <w:rFonts w:ascii="Apple Garamond" w:hAnsi="Apple Garamond"/>
          <w:sz w:val="26"/>
          <w:szCs w:val="26"/>
        </w:rPr>
        <w:t xml:space="preserve">                                                                  </w:t>
      </w:r>
      <w:r w:rsidR="00163BD2" w:rsidRPr="00E907D9">
        <w:rPr>
          <w:rFonts w:ascii="Apple Garamond" w:hAnsi="Apple Garamond"/>
          <w:sz w:val="26"/>
          <w:szCs w:val="26"/>
        </w:rPr>
        <w:t>Psychologues et Santé en Essonne</w:t>
      </w:r>
    </w:p>
    <w:p w:rsidR="00163BD2" w:rsidRPr="007117E5" w:rsidRDefault="00163BD2" w:rsidP="00200453">
      <w:pPr>
        <w:rPr>
          <w:rFonts w:ascii="Apple Garamond" w:hAnsi="Apple Garamond"/>
        </w:rPr>
      </w:pPr>
    </w:p>
    <w:p w:rsidR="00163BD2" w:rsidRPr="002B7F00" w:rsidRDefault="00163BD2" w:rsidP="0035208A">
      <w:pPr>
        <w:pBdr>
          <w:top w:val="single" w:sz="6" w:space="1" w:color="auto" w:shadow="1"/>
          <w:left w:val="single" w:sz="6" w:space="4" w:color="auto" w:shadow="1"/>
          <w:bottom w:val="single" w:sz="6" w:space="0" w:color="auto" w:shadow="1"/>
          <w:right w:val="single" w:sz="6" w:space="4" w:color="auto" w:shadow="1"/>
        </w:pBdr>
        <w:jc w:val="center"/>
        <w:rPr>
          <w:rFonts w:ascii="Times New Roman" w:hAnsi="Times New Roman"/>
          <w:b/>
          <w:sz w:val="28"/>
          <w:szCs w:val="28"/>
        </w:rPr>
      </w:pPr>
      <w:r w:rsidRPr="002B7F00">
        <w:rPr>
          <w:rFonts w:ascii="Times New Roman" w:hAnsi="Times New Roman"/>
          <w:b/>
          <w:sz w:val="28"/>
          <w:szCs w:val="28"/>
        </w:rPr>
        <w:t>Atelier « Psychologues en gérontologie »</w:t>
      </w:r>
    </w:p>
    <w:p w:rsidR="00163BD2" w:rsidRPr="002B7F00" w:rsidRDefault="00F83D6C" w:rsidP="0035208A">
      <w:pPr>
        <w:pBdr>
          <w:top w:val="single" w:sz="6" w:space="1" w:color="auto" w:shadow="1"/>
          <w:left w:val="single" w:sz="6" w:space="4" w:color="auto" w:shadow="1"/>
          <w:bottom w:val="single" w:sz="6" w:space="0" w:color="auto" w:shadow="1"/>
          <w:right w:val="single" w:sz="6" w:space="4" w:color="auto" w:shadow="1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Mardi 28 Juillet 2020</w:t>
      </w:r>
    </w:p>
    <w:p w:rsidR="00163BD2" w:rsidRPr="002B7F00" w:rsidRDefault="00163BD2" w:rsidP="0035208A">
      <w:pPr>
        <w:pBdr>
          <w:top w:val="single" w:sz="6" w:space="1" w:color="auto" w:shadow="1"/>
          <w:left w:val="single" w:sz="6" w:space="4" w:color="auto" w:shadow="1"/>
          <w:bottom w:val="single" w:sz="6" w:space="0" w:color="auto" w:shadow="1"/>
          <w:right w:val="single" w:sz="6" w:space="4" w:color="auto" w:shadow="1"/>
        </w:pBdr>
        <w:jc w:val="center"/>
        <w:rPr>
          <w:rFonts w:ascii="Times New Roman" w:hAnsi="Times New Roman"/>
          <w:b/>
        </w:rPr>
      </w:pPr>
      <w:r w:rsidRPr="002B7F00">
        <w:rPr>
          <w:rFonts w:ascii="Times New Roman" w:hAnsi="Times New Roman"/>
          <w:b/>
        </w:rPr>
        <w:t xml:space="preserve">EHPAD </w:t>
      </w:r>
      <w:r w:rsidR="00F83D6C">
        <w:rPr>
          <w:rFonts w:ascii="Times New Roman" w:hAnsi="Times New Roman"/>
          <w:b/>
        </w:rPr>
        <w:t>Château Dranem</w:t>
      </w:r>
    </w:p>
    <w:p w:rsidR="00163BD2" w:rsidRPr="002B7F00" w:rsidRDefault="00163BD2" w:rsidP="0035208A">
      <w:pPr>
        <w:pBdr>
          <w:top w:val="single" w:sz="6" w:space="1" w:color="auto" w:shadow="1"/>
          <w:left w:val="single" w:sz="6" w:space="4" w:color="auto" w:shadow="1"/>
          <w:bottom w:val="single" w:sz="6" w:space="0" w:color="auto" w:shadow="1"/>
          <w:right w:val="single" w:sz="6" w:space="4" w:color="auto" w:shadow="1"/>
        </w:pBdr>
        <w:jc w:val="center"/>
        <w:rPr>
          <w:rFonts w:ascii="Times New Roman" w:hAnsi="Times New Roman"/>
          <w:b/>
        </w:rPr>
      </w:pPr>
      <w:r w:rsidRPr="002B7F00">
        <w:rPr>
          <w:rFonts w:ascii="Times New Roman" w:hAnsi="Times New Roman"/>
          <w:b/>
        </w:rPr>
        <w:t>Compte rendu</w:t>
      </w:r>
    </w:p>
    <w:p w:rsidR="00163BD2" w:rsidRPr="004060D9" w:rsidRDefault="00163BD2" w:rsidP="00200453">
      <w:pPr>
        <w:jc w:val="both"/>
        <w:rPr>
          <w:rFonts w:ascii="Times New Roman" w:hAnsi="Times New Roman"/>
          <w:sz w:val="24"/>
          <w:szCs w:val="24"/>
        </w:rPr>
      </w:pPr>
    </w:p>
    <w:p w:rsidR="00163BD2" w:rsidRDefault="00163BD2" w:rsidP="00352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Etaient </w:t>
      </w:r>
      <w:r w:rsidRPr="004060D9">
        <w:rPr>
          <w:rFonts w:ascii="Times New Roman" w:hAnsi="Times New Roman"/>
          <w:b/>
          <w:sz w:val="24"/>
          <w:szCs w:val="24"/>
          <w:u w:val="single"/>
        </w:rPr>
        <w:t>présentes</w:t>
      </w:r>
      <w:r w:rsidRPr="004060D9">
        <w:rPr>
          <w:rFonts w:ascii="Times New Roman" w:hAnsi="Times New Roman"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r w:rsidR="00F83D6C">
        <w:rPr>
          <w:rFonts w:ascii="Times New Roman" w:hAnsi="Times New Roman"/>
          <w:sz w:val="24"/>
          <w:szCs w:val="24"/>
        </w:rPr>
        <w:t>Sabrina Girard, Mina Jacobson, Alexandra Canal, Cholé Garcia</w:t>
      </w:r>
      <w:r w:rsidR="008B6FE7">
        <w:rPr>
          <w:rFonts w:ascii="Times New Roman" w:hAnsi="Times New Roman"/>
          <w:sz w:val="24"/>
          <w:szCs w:val="24"/>
        </w:rPr>
        <w:t>, Laurence Proust.</w:t>
      </w:r>
    </w:p>
    <w:p w:rsidR="00163BD2" w:rsidRPr="0035208A" w:rsidRDefault="00163BD2" w:rsidP="0035208A">
      <w:pPr>
        <w:jc w:val="both"/>
        <w:rPr>
          <w:rFonts w:ascii="Times New Roman" w:hAnsi="Times New Roman"/>
          <w:sz w:val="24"/>
          <w:szCs w:val="24"/>
        </w:rPr>
      </w:pPr>
    </w:p>
    <w:p w:rsidR="00163BD2" w:rsidRDefault="00163BD2" w:rsidP="008B39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Nous commençons l’atelier par un échange </w:t>
      </w:r>
      <w:r w:rsidR="008B6FE7">
        <w:rPr>
          <w:rFonts w:ascii="Times New Roman" w:hAnsi="Times New Roman"/>
          <w:sz w:val="24"/>
          <w:szCs w:val="24"/>
        </w:rPr>
        <w:t xml:space="preserve">autour de la médiation animale. Elle est présente sur nos structures </w:t>
      </w:r>
      <w:r w:rsidR="00E22EDE">
        <w:rPr>
          <w:rFonts w:ascii="Times New Roman" w:hAnsi="Times New Roman"/>
          <w:sz w:val="24"/>
          <w:szCs w:val="24"/>
        </w:rPr>
        <w:t>sous</w:t>
      </w:r>
      <w:r w:rsidR="008B6FE7">
        <w:rPr>
          <w:rFonts w:ascii="Times New Roman" w:hAnsi="Times New Roman"/>
          <w:sz w:val="24"/>
          <w:szCs w:val="24"/>
        </w:rPr>
        <w:t xml:space="preserve"> différentes formes</w:t>
      </w:r>
      <w:r w:rsidR="00E22EDE">
        <w:rPr>
          <w:rFonts w:ascii="Times New Roman" w:hAnsi="Times New Roman"/>
          <w:sz w:val="24"/>
          <w:szCs w:val="24"/>
        </w:rPr>
        <w:t> :</w:t>
      </w:r>
      <w:r w:rsidR="008B6FE7">
        <w:rPr>
          <w:rFonts w:ascii="Times New Roman" w:hAnsi="Times New Roman"/>
          <w:sz w:val="24"/>
          <w:szCs w:val="24"/>
        </w:rPr>
        <w:t xml:space="preserve"> intervenants extérieur, animaux du personnels et avec des pratiques groupale</w:t>
      </w:r>
      <w:r w:rsidR="00E83F81">
        <w:rPr>
          <w:rFonts w:ascii="Times New Roman" w:hAnsi="Times New Roman"/>
          <w:sz w:val="24"/>
          <w:szCs w:val="24"/>
        </w:rPr>
        <w:t>s</w:t>
      </w:r>
      <w:r w:rsidR="008B6FE7">
        <w:rPr>
          <w:rFonts w:ascii="Times New Roman" w:hAnsi="Times New Roman"/>
          <w:sz w:val="24"/>
          <w:szCs w:val="24"/>
        </w:rPr>
        <w:t xml:space="preserve"> ou individuelle</w:t>
      </w:r>
      <w:r w:rsidR="00E83F81">
        <w:rPr>
          <w:rFonts w:ascii="Times New Roman" w:hAnsi="Times New Roman"/>
          <w:sz w:val="24"/>
          <w:szCs w:val="24"/>
        </w:rPr>
        <w:t>s</w:t>
      </w:r>
      <w:r w:rsidR="008B6FE7">
        <w:rPr>
          <w:rFonts w:ascii="Times New Roman" w:hAnsi="Times New Roman"/>
          <w:sz w:val="24"/>
          <w:szCs w:val="24"/>
        </w:rPr>
        <w:t>.</w:t>
      </w:r>
      <w:r w:rsidR="00E83F81">
        <w:rPr>
          <w:rFonts w:ascii="Times New Roman" w:hAnsi="Times New Roman"/>
          <w:sz w:val="24"/>
          <w:szCs w:val="24"/>
        </w:rPr>
        <w:t xml:space="preserve"> Quelle que soit sa forme</w:t>
      </w:r>
      <w:r w:rsidR="00E22EDE">
        <w:rPr>
          <w:rFonts w:ascii="Times New Roman" w:hAnsi="Times New Roman"/>
          <w:sz w:val="24"/>
          <w:szCs w:val="24"/>
        </w:rPr>
        <w:t>,</w:t>
      </w:r>
      <w:r w:rsidR="00E83F81">
        <w:rPr>
          <w:rFonts w:ascii="Times New Roman" w:hAnsi="Times New Roman"/>
          <w:sz w:val="24"/>
          <w:szCs w:val="24"/>
        </w:rPr>
        <w:t xml:space="preserve"> nous sommes toutes en accord quant à son utilité pour les résidents et cela avec des indications variés          socialisation, communication, accompagnement de fin de vie…</w:t>
      </w:r>
      <w:r w:rsidR="00C72140">
        <w:rPr>
          <w:rFonts w:ascii="Times New Roman" w:hAnsi="Times New Roman"/>
          <w:sz w:val="24"/>
          <w:szCs w:val="24"/>
        </w:rPr>
        <w:t xml:space="preserve">  </w:t>
      </w:r>
    </w:p>
    <w:p w:rsidR="00163BD2" w:rsidRDefault="00163BD2" w:rsidP="008B39DD">
      <w:pPr>
        <w:jc w:val="both"/>
        <w:rPr>
          <w:rFonts w:ascii="Times New Roman" w:hAnsi="Times New Roman"/>
          <w:sz w:val="24"/>
          <w:szCs w:val="24"/>
        </w:rPr>
      </w:pPr>
    </w:p>
    <w:p w:rsidR="00260C30" w:rsidRDefault="00163BD2" w:rsidP="008B39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Nous </w:t>
      </w:r>
      <w:r w:rsidR="00B97924">
        <w:rPr>
          <w:rFonts w:ascii="Times New Roman" w:hAnsi="Times New Roman"/>
          <w:sz w:val="24"/>
          <w:szCs w:val="24"/>
        </w:rPr>
        <w:t>poursuivons nos échanges autour des différents mode</w:t>
      </w:r>
      <w:r w:rsidR="000840A4">
        <w:rPr>
          <w:rFonts w:ascii="Times New Roman" w:hAnsi="Times New Roman"/>
          <w:sz w:val="24"/>
          <w:szCs w:val="24"/>
        </w:rPr>
        <w:t>s</w:t>
      </w:r>
      <w:r w:rsidR="00B97924">
        <w:rPr>
          <w:rFonts w:ascii="Times New Roman" w:hAnsi="Times New Roman"/>
          <w:sz w:val="24"/>
          <w:szCs w:val="24"/>
        </w:rPr>
        <w:t xml:space="preserve"> de déconfinement de nos structures. Nous revenons également sur la période « covide » et les difficultés des résidents et personnels</w:t>
      </w:r>
      <w:r w:rsidR="000840A4">
        <w:rPr>
          <w:rFonts w:ascii="Times New Roman" w:hAnsi="Times New Roman"/>
          <w:sz w:val="24"/>
          <w:szCs w:val="24"/>
        </w:rPr>
        <w:t>. Bien que l’impact est été varié selon nos établissements, nous avons toutes été confronté à l’effet délétère du confinement sur l’humeur</w:t>
      </w:r>
      <w:r w:rsidR="00B97924">
        <w:rPr>
          <w:rFonts w:ascii="Times New Roman" w:hAnsi="Times New Roman"/>
          <w:sz w:val="24"/>
          <w:szCs w:val="24"/>
        </w:rPr>
        <w:t xml:space="preserve"> </w:t>
      </w:r>
      <w:r w:rsidR="000840A4">
        <w:rPr>
          <w:rFonts w:ascii="Times New Roman" w:hAnsi="Times New Roman"/>
          <w:sz w:val="24"/>
          <w:szCs w:val="24"/>
        </w:rPr>
        <w:t>des résidents pouvant aller jusqu’au syndrome de glissement. Bien que nous ayons toute</w:t>
      </w:r>
      <w:r w:rsidR="00FA4383">
        <w:rPr>
          <w:rFonts w:ascii="Times New Roman" w:hAnsi="Times New Roman"/>
          <w:sz w:val="24"/>
          <w:szCs w:val="24"/>
        </w:rPr>
        <w:t>s</w:t>
      </w:r>
      <w:r w:rsidR="000840A4">
        <w:rPr>
          <w:rFonts w:ascii="Times New Roman" w:hAnsi="Times New Roman"/>
          <w:sz w:val="24"/>
          <w:szCs w:val="24"/>
        </w:rPr>
        <w:t xml:space="preserve"> été sollicité</w:t>
      </w:r>
      <w:r w:rsidR="00FA4383">
        <w:rPr>
          <w:rFonts w:ascii="Times New Roman" w:hAnsi="Times New Roman"/>
          <w:sz w:val="24"/>
          <w:szCs w:val="24"/>
        </w:rPr>
        <w:t>e</w:t>
      </w:r>
      <w:r w:rsidR="000840A4">
        <w:rPr>
          <w:rFonts w:ascii="Times New Roman" w:hAnsi="Times New Roman"/>
          <w:sz w:val="24"/>
          <w:szCs w:val="24"/>
        </w:rPr>
        <w:t xml:space="preserve"> pour faire le lien avec les familles, la communication via Skype ou Whatsapp  s’est souvent avéré</w:t>
      </w:r>
      <w:r w:rsidR="00E22EDE">
        <w:rPr>
          <w:rFonts w:ascii="Times New Roman" w:hAnsi="Times New Roman"/>
          <w:sz w:val="24"/>
          <w:szCs w:val="24"/>
        </w:rPr>
        <w:t>e</w:t>
      </w:r>
      <w:r w:rsidR="000840A4">
        <w:rPr>
          <w:rFonts w:ascii="Times New Roman" w:hAnsi="Times New Roman"/>
          <w:sz w:val="24"/>
          <w:szCs w:val="24"/>
        </w:rPr>
        <w:t xml:space="preserve"> difficile avec </w:t>
      </w:r>
      <w:r w:rsidR="00FA4383">
        <w:rPr>
          <w:rFonts w:ascii="Times New Roman" w:hAnsi="Times New Roman"/>
          <w:sz w:val="24"/>
          <w:szCs w:val="24"/>
        </w:rPr>
        <w:t>les</w:t>
      </w:r>
      <w:r w:rsidR="000840A4">
        <w:rPr>
          <w:rFonts w:ascii="Times New Roman" w:hAnsi="Times New Roman"/>
          <w:sz w:val="24"/>
          <w:szCs w:val="24"/>
        </w:rPr>
        <w:t xml:space="preserve"> résidents souvent avec des déficiences visuelles et auditives</w:t>
      </w:r>
      <w:r w:rsidR="00260C30">
        <w:rPr>
          <w:rFonts w:ascii="Times New Roman" w:hAnsi="Times New Roman"/>
          <w:sz w:val="24"/>
          <w:szCs w:val="24"/>
        </w:rPr>
        <w:t>, ou simplement ne comprenant pas « l’objet » face à eux</w:t>
      </w:r>
      <w:r w:rsidR="000840A4">
        <w:rPr>
          <w:rFonts w:ascii="Times New Roman" w:hAnsi="Times New Roman"/>
          <w:sz w:val="24"/>
          <w:szCs w:val="24"/>
        </w:rPr>
        <w:t>.</w:t>
      </w:r>
    </w:p>
    <w:p w:rsidR="00260C30" w:rsidRDefault="00260C30" w:rsidP="008B39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Notre tenue vestimentaire professionnelle aussi a dû s’adapter à la pandémie. Certaines d’entre nous ont dû prendre la blouse ou des tenues de soignant, une autre à décider de se munir d’une tenue civile réservée à son activité professionnelle et lavée par l’institution. </w:t>
      </w:r>
      <w:r w:rsidR="00DC601D">
        <w:rPr>
          <w:rFonts w:ascii="Times New Roman" w:hAnsi="Times New Roman"/>
          <w:sz w:val="24"/>
          <w:szCs w:val="24"/>
        </w:rPr>
        <w:t xml:space="preserve">A travers cela se pose l’avenir de notre pratique, pouvons-nous rester «  a coté / en recul » si notre tenue vestimentaire devient institutionnelle ? Le port du masque pour tous étant déjà une uniformisation des personnels, qui rend difficile la reconnaissance des individus si ce n’est </w:t>
      </w:r>
      <w:r w:rsidR="00DC601D">
        <w:rPr>
          <w:rFonts w:ascii="Times New Roman" w:hAnsi="Times New Roman"/>
          <w:sz w:val="24"/>
          <w:szCs w:val="24"/>
        </w:rPr>
        <w:lastRenderedPageBreak/>
        <w:t>pour ceux qui le peuvent, des différentes tenues</w:t>
      </w:r>
      <w:r w:rsidR="00E22EDE">
        <w:rPr>
          <w:rFonts w:ascii="Times New Roman" w:hAnsi="Times New Roman"/>
          <w:sz w:val="24"/>
          <w:szCs w:val="24"/>
        </w:rPr>
        <w:t xml:space="preserve"> et couleurs</w:t>
      </w:r>
      <w:r w:rsidR="00DC601D">
        <w:rPr>
          <w:rFonts w:ascii="Times New Roman" w:hAnsi="Times New Roman"/>
          <w:sz w:val="24"/>
          <w:szCs w:val="24"/>
        </w:rPr>
        <w:t xml:space="preserve"> alloués pour chaque fonction dans nos EHPAD.  Car la covid</w:t>
      </w:r>
      <w:r w:rsidR="00E22EDE">
        <w:rPr>
          <w:rFonts w:ascii="Times New Roman" w:hAnsi="Times New Roman"/>
          <w:sz w:val="24"/>
          <w:szCs w:val="24"/>
        </w:rPr>
        <w:t>e</w:t>
      </w:r>
      <w:r w:rsidR="00DC601D">
        <w:rPr>
          <w:rFonts w:ascii="Times New Roman" w:hAnsi="Times New Roman"/>
          <w:sz w:val="24"/>
          <w:szCs w:val="24"/>
        </w:rPr>
        <w:t xml:space="preserve"> 19 s’est installé au long cour dans nos vies et nos pratiques.  </w:t>
      </w:r>
    </w:p>
    <w:p w:rsidR="00260C30" w:rsidRDefault="00260C30" w:rsidP="008B39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manque de personnel, l’épuisement des soignants et le glissement de tâches parfois nécessaire pendant cette période a aussi fait partie de nos échanges.</w:t>
      </w:r>
    </w:p>
    <w:p w:rsidR="00DC601D" w:rsidRDefault="00DC601D" w:rsidP="008B39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a été également questions des tests PCR et sérologiques et le</w:t>
      </w:r>
      <w:r w:rsidR="00A33E54">
        <w:rPr>
          <w:rFonts w:ascii="Times New Roman" w:hAnsi="Times New Roman"/>
          <w:sz w:val="24"/>
          <w:szCs w:val="24"/>
        </w:rPr>
        <w:t>urs</w:t>
      </w:r>
      <w:r>
        <w:rPr>
          <w:rFonts w:ascii="Times New Roman" w:hAnsi="Times New Roman"/>
          <w:sz w:val="24"/>
          <w:szCs w:val="24"/>
        </w:rPr>
        <w:t xml:space="preserve"> recours plus ou moins intensif dans nos institutions.</w:t>
      </w:r>
      <w:r w:rsidR="00A33E54">
        <w:rPr>
          <w:rFonts w:ascii="Times New Roman" w:hAnsi="Times New Roman"/>
          <w:sz w:val="24"/>
          <w:szCs w:val="24"/>
        </w:rPr>
        <w:t xml:space="preserve"> En effet si l’une d’entre nous </w:t>
      </w:r>
      <w:r w:rsidR="00FA5B21">
        <w:rPr>
          <w:rFonts w:ascii="Times New Roman" w:hAnsi="Times New Roman"/>
          <w:sz w:val="24"/>
          <w:szCs w:val="24"/>
        </w:rPr>
        <w:t>a</w:t>
      </w:r>
      <w:r w:rsidR="00A33E54">
        <w:rPr>
          <w:rFonts w:ascii="Times New Roman" w:hAnsi="Times New Roman"/>
          <w:sz w:val="24"/>
          <w:szCs w:val="24"/>
        </w:rPr>
        <w:t xml:space="preserve"> </w:t>
      </w:r>
      <w:r w:rsidR="00FA5B21">
        <w:rPr>
          <w:rFonts w:ascii="Times New Roman" w:hAnsi="Times New Roman"/>
          <w:sz w:val="24"/>
          <w:szCs w:val="24"/>
        </w:rPr>
        <w:t>dû</w:t>
      </w:r>
      <w:r w:rsidR="00A33E54">
        <w:rPr>
          <w:rFonts w:ascii="Times New Roman" w:hAnsi="Times New Roman"/>
          <w:sz w:val="24"/>
          <w:szCs w:val="24"/>
        </w:rPr>
        <w:t xml:space="preserve"> être testé à plusieurs reprises ainsi que les résidents de son EHPAD, se pose l’intérêt de ce test PCR valable que dans l’ici et maintenant et ayant un taux d’erreur de 30%. Certaines de nos structures demandent un dépistage systématique à J 7  du retour de vacances du personnel, alors que d’autre non. Encor</w:t>
      </w:r>
      <w:r w:rsidR="00FA5B21">
        <w:rPr>
          <w:rFonts w:ascii="Times New Roman" w:hAnsi="Times New Roman"/>
          <w:sz w:val="24"/>
          <w:szCs w:val="24"/>
        </w:rPr>
        <w:t>e</w:t>
      </w:r>
      <w:r w:rsidR="00A33E54">
        <w:rPr>
          <w:rFonts w:ascii="Times New Roman" w:hAnsi="Times New Roman"/>
          <w:sz w:val="24"/>
          <w:szCs w:val="24"/>
        </w:rPr>
        <w:t xml:space="preserve"> une fois cela illustre bien le chamboulement dû à la covid et la nécessité de ré-inventer les pratiques institutionnelles.</w:t>
      </w:r>
    </w:p>
    <w:p w:rsidR="00E22EDE" w:rsidRDefault="00E22EDE" w:rsidP="008B39DD">
      <w:pPr>
        <w:jc w:val="both"/>
        <w:rPr>
          <w:rFonts w:ascii="Times New Roman" w:hAnsi="Times New Roman"/>
          <w:sz w:val="24"/>
          <w:szCs w:val="24"/>
        </w:rPr>
      </w:pPr>
    </w:p>
    <w:p w:rsidR="00E22EDE" w:rsidRDefault="00E22EDE" w:rsidP="008B39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fin de séance nous avons évoqué plusieurs questionnement sur :</w:t>
      </w:r>
    </w:p>
    <w:p w:rsidR="00E22EDE" w:rsidRDefault="00E22EDE" w:rsidP="00E22ED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réagir à un cas de maltraitance ?</w:t>
      </w:r>
    </w:p>
    <w:p w:rsidR="00E22EDE" w:rsidRDefault="00E22EDE" w:rsidP="00E22ED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Introduire ou ré-introduire des réunions d’éthique dans nos institutions</w:t>
      </w:r>
    </w:p>
    <w:p w:rsidR="00E22EDE" w:rsidRDefault="00E22EDE" w:rsidP="00E22ED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bonne distance soignant- résident</w:t>
      </w:r>
    </w:p>
    <w:p w:rsidR="00E22EDE" w:rsidRDefault="00E22EDE" w:rsidP="00E22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 pourraient éventuellement nous servir de thème à nos prochaines rencontres.</w:t>
      </w:r>
    </w:p>
    <w:p w:rsidR="00E22EDE" w:rsidRDefault="00E22EDE" w:rsidP="00E22EDE">
      <w:pPr>
        <w:jc w:val="both"/>
        <w:rPr>
          <w:rFonts w:ascii="Times New Roman" w:hAnsi="Times New Roman"/>
          <w:sz w:val="24"/>
          <w:szCs w:val="24"/>
        </w:rPr>
      </w:pPr>
    </w:p>
    <w:p w:rsidR="00E22EDE" w:rsidRDefault="00E22EDE" w:rsidP="00E22EDE">
      <w:pPr>
        <w:jc w:val="both"/>
        <w:rPr>
          <w:rFonts w:ascii="Times New Roman" w:hAnsi="Times New Roman"/>
          <w:sz w:val="24"/>
          <w:szCs w:val="24"/>
        </w:rPr>
      </w:pPr>
    </w:p>
    <w:p w:rsidR="00E22EDE" w:rsidRDefault="00E22EDE" w:rsidP="00E22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prochain atelier aura lieu en Aout  à une date et dans un lieu à définir.</w:t>
      </w:r>
    </w:p>
    <w:p w:rsidR="00FA5B21" w:rsidRDefault="00FA5B21" w:rsidP="008B39DD">
      <w:pPr>
        <w:jc w:val="both"/>
        <w:rPr>
          <w:rFonts w:ascii="Times New Roman" w:hAnsi="Times New Roman"/>
          <w:sz w:val="24"/>
          <w:szCs w:val="24"/>
        </w:rPr>
      </w:pPr>
    </w:p>
    <w:p w:rsidR="00FA5B21" w:rsidRDefault="00FA5B21" w:rsidP="008B39DD">
      <w:pPr>
        <w:jc w:val="both"/>
        <w:rPr>
          <w:rFonts w:ascii="Times New Roman" w:hAnsi="Times New Roman"/>
          <w:sz w:val="24"/>
          <w:szCs w:val="24"/>
        </w:rPr>
      </w:pPr>
    </w:p>
    <w:p w:rsidR="00260C30" w:rsidRDefault="00260C30" w:rsidP="008B39DD">
      <w:pPr>
        <w:jc w:val="both"/>
        <w:rPr>
          <w:rFonts w:ascii="Times New Roman" w:hAnsi="Times New Roman"/>
          <w:sz w:val="24"/>
          <w:szCs w:val="24"/>
        </w:rPr>
      </w:pPr>
    </w:p>
    <w:sectPr w:rsidR="00260C30" w:rsidSect="00DE593F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12" w:rsidRDefault="00113A12" w:rsidP="00701B0F">
      <w:pPr>
        <w:spacing w:after="0" w:line="240" w:lineRule="auto"/>
      </w:pPr>
      <w:r>
        <w:separator/>
      </w:r>
    </w:p>
  </w:endnote>
  <w:endnote w:type="continuationSeparator" w:id="0">
    <w:p w:rsidR="00113A12" w:rsidRDefault="00113A12" w:rsidP="0070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D2" w:rsidRDefault="00FA4383">
    <w:pPr>
      <w:pStyle w:val="Pieddepag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41BD7">
      <w:rPr>
        <w:noProof/>
      </w:rPr>
      <w:t>1</w:t>
    </w:r>
    <w:r>
      <w:rPr>
        <w:noProof/>
      </w:rPr>
      <w:fldChar w:fldCharType="end"/>
    </w:r>
  </w:p>
  <w:p w:rsidR="00163BD2" w:rsidRDefault="00163B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12" w:rsidRDefault="00113A12" w:rsidP="00701B0F">
      <w:pPr>
        <w:spacing w:after="0" w:line="240" w:lineRule="auto"/>
      </w:pPr>
      <w:r>
        <w:separator/>
      </w:r>
    </w:p>
  </w:footnote>
  <w:footnote w:type="continuationSeparator" w:id="0">
    <w:p w:rsidR="00113A12" w:rsidRDefault="00113A12" w:rsidP="0070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3342"/>
    <w:multiLevelType w:val="hybridMultilevel"/>
    <w:tmpl w:val="C5864614"/>
    <w:lvl w:ilvl="0" w:tplc="28D2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65FC7"/>
    <w:multiLevelType w:val="hybridMultilevel"/>
    <w:tmpl w:val="420299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91981"/>
    <w:multiLevelType w:val="hybridMultilevel"/>
    <w:tmpl w:val="4D506F06"/>
    <w:lvl w:ilvl="0" w:tplc="822666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53"/>
    <w:rsid w:val="00034F1D"/>
    <w:rsid w:val="000840A4"/>
    <w:rsid w:val="000F7F94"/>
    <w:rsid w:val="00113A12"/>
    <w:rsid w:val="00160024"/>
    <w:rsid w:val="00161004"/>
    <w:rsid w:val="00163BD2"/>
    <w:rsid w:val="0016756E"/>
    <w:rsid w:val="0018318E"/>
    <w:rsid w:val="001D4E37"/>
    <w:rsid w:val="001E000A"/>
    <w:rsid w:val="00200453"/>
    <w:rsid w:val="0022281B"/>
    <w:rsid w:val="00252321"/>
    <w:rsid w:val="00260C30"/>
    <w:rsid w:val="002712A7"/>
    <w:rsid w:val="0027395C"/>
    <w:rsid w:val="002B7F00"/>
    <w:rsid w:val="002D0E14"/>
    <w:rsid w:val="0035208A"/>
    <w:rsid w:val="00401834"/>
    <w:rsid w:val="004060D9"/>
    <w:rsid w:val="00473389"/>
    <w:rsid w:val="00492A06"/>
    <w:rsid w:val="00496294"/>
    <w:rsid w:val="004F74E4"/>
    <w:rsid w:val="0050475F"/>
    <w:rsid w:val="005168BA"/>
    <w:rsid w:val="0052749C"/>
    <w:rsid w:val="00537F4D"/>
    <w:rsid w:val="005C1DA8"/>
    <w:rsid w:val="005F637F"/>
    <w:rsid w:val="0065707F"/>
    <w:rsid w:val="00674C5B"/>
    <w:rsid w:val="006A5D50"/>
    <w:rsid w:val="006D26A2"/>
    <w:rsid w:val="006D407D"/>
    <w:rsid w:val="00701B0F"/>
    <w:rsid w:val="00701C29"/>
    <w:rsid w:val="007117E5"/>
    <w:rsid w:val="00720827"/>
    <w:rsid w:val="00757B60"/>
    <w:rsid w:val="007B4199"/>
    <w:rsid w:val="007D0599"/>
    <w:rsid w:val="007D30C6"/>
    <w:rsid w:val="0084148E"/>
    <w:rsid w:val="00841705"/>
    <w:rsid w:val="008464DA"/>
    <w:rsid w:val="00864123"/>
    <w:rsid w:val="00875686"/>
    <w:rsid w:val="0089538A"/>
    <w:rsid w:val="008B39DD"/>
    <w:rsid w:val="008B6FE7"/>
    <w:rsid w:val="008D4636"/>
    <w:rsid w:val="00954F0E"/>
    <w:rsid w:val="00994FE8"/>
    <w:rsid w:val="0099791F"/>
    <w:rsid w:val="009D058D"/>
    <w:rsid w:val="00A00840"/>
    <w:rsid w:val="00A33E54"/>
    <w:rsid w:val="00A37408"/>
    <w:rsid w:val="00A81D81"/>
    <w:rsid w:val="00A96473"/>
    <w:rsid w:val="00B6658F"/>
    <w:rsid w:val="00B96905"/>
    <w:rsid w:val="00B97924"/>
    <w:rsid w:val="00BE6D2B"/>
    <w:rsid w:val="00C05ABB"/>
    <w:rsid w:val="00C41BD7"/>
    <w:rsid w:val="00C72140"/>
    <w:rsid w:val="00CD57DE"/>
    <w:rsid w:val="00DB784B"/>
    <w:rsid w:val="00DC601D"/>
    <w:rsid w:val="00DE593F"/>
    <w:rsid w:val="00E22EDE"/>
    <w:rsid w:val="00E31631"/>
    <w:rsid w:val="00E83F81"/>
    <w:rsid w:val="00E907D9"/>
    <w:rsid w:val="00E95609"/>
    <w:rsid w:val="00EF4AC3"/>
    <w:rsid w:val="00F05AD5"/>
    <w:rsid w:val="00F21444"/>
    <w:rsid w:val="00F63C24"/>
    <w:rsid w:val="00F75F25"/>
    <w:rsid w:val="00F82D9C"/>
    <w:rsid w:val="00F83D6C"/>
    <w:rsid w:val="00FA4383"/>
    <w:rsid w:val="00F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0BB198-EBAA-4E55-9562-1039F4CA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53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0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004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A5D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70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701B0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70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01B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LABORDE, Marion</dc:creator>
  <cp:keywords/>
  <dc:description/>
  <cp:lastModifiedBy>Chloe</cp:lastModifiedBy>
  <cp:revision>2</cp:revision>
  <dcterms:created xsi:type="dcterms:W3CDTF">2020-10-09T12:22:00Z</dcterms:created>
  <dcterms:modified xsi:type="dcterms:W3CDTF">2020-10-09T12:22:00Z</dcterms:modified>
</cp:coreProperties>
</file>