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66AB" w:rsidRDefault="00B21703">
      <w:pPr>
        <w:jc w:val="center"/>
        <w:rPr>
          <w:b/>
          <w:sz w:val="30"/>
          <w:szCs w:val="30"/>
          <w:u w:val="single"/>
        </w:rPr>
      </w:pPr>
      <w:bookmarkStart w:id="0" w:name="_GoBack"/>
      <w:bookmarkEnd w:id="0"/>
      <w:r>
        <w:rPr>
          <w:b/>
          <w:sz w:val="30"/>
          <w:szCs w:val="30"/>
          <w:u w:val="single"/>
        </w:rPr>
        <w:t>Compte rendu atelier Pratique en libéral</w:t>
      </w:r>
    </w:p>
    <w:p w14:paraId="00000002" w14:textId="77777777" w:rsidR="002666AB" w:rsidRDefault="00B21703">
      <w:pPr>
        <w:jc w:val="center"/>
        <w:rPr>
          <w:b/>
          <w:sz w:val="26"/>
          <w:szCs w:val="26"/>
        </w:rPr>
      </w:pPr>
      <w:r>
        <w:rPr>
          <w:b/>
          <w:sz w:val="26"/>
          <w:szCs w:val="26"/>
        </w:rPr>
        <w:t>21 Janvier 2021</w:t>
      </w:r>
    </w:p>
    <w:p w14:paraId="00000003" w14:textId="77777777" w:rsidR="002666AB" w:rsidRDefault="002666AB">
      <w:pPr>
        <w:rPr>
          <w:b/>
          <w:sz w:val="28"/>
          <w:szCs w:val="28"/>
        </w:rPr>
      </w:pPr>
    </w:p>
    <w:p w14:paraId="00000004" w14:textId="77777777" w:rsidR="002666AB" w:rsidRDefault="002666AB">
      <w:pPr>
        <w:jc w:val="center"/>
        <w:rPr>
          <w:b/>
          <w:sz w:val="26"/>
          <w:szCs w:val="26"/>
        </w:rPr>
      </w:pPr>
    </w:p>
    <w:p w14:paraId="00000005" w14:textId="77777777" w:rsidR="002666AB" w:rsidRDefault="00B21703">
      <w:pPr>
        <w:jc w:val="both"/>
        <w:rPr>
          <w:i/>
          <w:sz w:val="20"/>
          <w:szCs w:val="20"/>
        </w:rPr>
      </w:pPr>
      <w:r>
        <w:rPr>
          <w:i/>
          <w:sz w:val="20"/>
          <w:szCs w:val="20"/>
        </w:rPr>
        <w:t xml:space="preserve">Présentes: </w:t>
      </w:r>
      <w:proofErr w:type="spellStart"/>
      <w:r>
        <w:rPr>
          <w:i/>
          <w:sz w:val="20"/>
          <w:szCs w:val="20"/>
        </w:rPr>
        <w:t>Maryannick</w:t>
      </w:r>
      <w:proofErr w:type="spellEnd"/>
      <w:r>
        <w:rPr>
          <w:i/>
          <w:sz w:val="20"/>
          <w:szCs w:val="20"/>
        </w:rPr>
        <w:t xml:space="preserve"> </w:t>
      </w:r>
      <w:proofErr w:type="spellStart"/>
      <w:r>
        <w:rPr>
          <w:i/>
          <w:sz w:val="20"/>
          <w:szCs w:val="20"/>
        </w:rPr>
        <w:t>Mazin</w:t>
      </w:r>
      <w:proofErr w:type="spellEnd"/>
      <w:r>
        <w:rPr>
          <w:i/>
          <w:sz w:val="20"/>
          <w:szCs w:val="20"/>
        </w:rPr>
        <w:t xml:space="preserve">, Sandrine Lehmann Gomes, Gaëlle </w:t>
      </w:r>
      <w:proofErr w:type="spellStart"/>
      <w:r>
        <w:rPr>
          <w:i/>
          <w:sz w:val="20"/>
          <w:szCs w:val="20"/>
        </w:rPr>
        <w:t>Hanrard</w:t>
      </w:r>
      <w:proofErr w:type="spellEnd"/>
      <w:r>
        <w:rPr>
          <w:i/>
          <w:sz w:val="20"/>
          <w:szCs w:val="20"/>
        </w:rPr>
        <w:t xml:space="preserve">, Catherine Grégoire, Sandrine </w:t>
      </w:r>
      <w:proofErr w:type="spellStart"/>
      <w:r>
        <w:rPr>
          <w:i/>
          <w:sz w:val="20"/>
          <w:szCs w:val="20"/>
        </w:rPr>
        <w:t>Gahery</w:t>
      </w:r>
      <w:proofErr w:type="spellEnd"/>
    </w:p>
    <w:p w14:paraId="00000006" w14:textId="77777777" w:rsidR="002666AB" w:rsidRDefault="002666AB">
      <w:pPr>
        <w:jc w:val="both"/>
        <w:rPr>
          <w:i/>
        </w:rPr>
      </w:pPr>
    </w:p>
    <w:p w14:paraId="00000007" w14:textId="77777777" w:rsidR="002666AB" w:rsidRDefault="002666AB">
      <w:pPr>
        <w:spacing w:line="360" w:lineRule="auto"/>
        <w:jc w:val="both"/>
      </w:pPr>
    </w:p>
    <w:p w14:paraId="00000008" w14:textId="77777777" w:rsidR="002666AB" w:rsidRDefault="00B21703">
      <w:pPr>
        <w:spacing w:line="360" w:lineRule="auto"/>
        <w:jc w:val="both"/>
        <w:rPr>
          <w:rFonts w:ascii="Times New Roman" w:eastAsia="Times New Roman" w:hAnsi="Times New Roman" w:cs="Times New Roman"/>
        </w:rPr>
      </w:pPr>
      <w:r>
        <w:tab/>
      </w:r>
      <w:r>
        <w:rPr>
          <w:rFonts w:ascii="Times New Roman" w:eastAsia="Times New Roman" w:hAnsi="Times New Roman" w:cs="Times New Roman"/>
        </w:rPr>
        <w:t>Nous commençons l’atelier en échangeant sur la proposition d’une prise en charge d’une personne souffrant d’addiction à l’alcool. Nous nous transmettons une adresse qui est le Centre de Soin et d’Accompagnement et de Prévention en Addictologie (CSAPA). Il existe plusieurs adresses en Essonne que nous pouvons retrouver sur le site internet.</w:t>
      </w:r>
    </w:p>
    <w:p w14:paraId="00000009" w14:textId="77777777" w:rsidR="002666AB" w:rsidRDefault="002666AB">
      <w:pPr>
        <w:spacing w:line="360" w:lineRule="auto"/>
        <w:jc w:val="both"/>
        <w:rPr>
          <w:rFonts w:ascii="Times New Roman" w:eastAsia="Times New Roman" w:hAnsi="Times New Roman" w:cs="Times New Roman"/>
        </w:rPr>
      </w:pPr>
    </w:p>
    <w:p w14:paraId="0000000A" w14:textId="77777777" w:rsidR="002666AB" w:rsidRDefault="00B21703">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Nous abordons ensuite la situation d’une jeune fille qui présente des comportements destructeurs envers elle-même et des conduites sexuelles à risque. La psychologue a dû réajuster le cadre thérapeutique afin de répondre au besoin de la patiente. Ainsi, la thérapeute propose deux séances dans la semaine. </w:t>
      </w:r>
    </w:p>
    <w:p w14:paraId="0000000B" w14:textId="77777777" w:rsidR="002666AB" w:rsidRDefault="00B21703">
      <w:pPr>
        <w:spacing w:line="360" w:lineRule="auto"/>
        <w:jc w:val="both"/>
        <w:rPr>
          <w:rFonts w:ascii="Times New Roman" w:eastAsia="Times New Roman" w:hAnsi="Times New Roman" w:cs="Times New Roman"/>
        </w:rPr>
      </w:pPr>
      <w:r>
        <w:rPr>
          <w:rFonts w:ascii="Times New Roman" w:eastAsia="Times New Roman" w:hAnsi="Times New Roman" w:cs="Times New Roman"/>
        </w:rPr>
        <w:t>Dans ce cadre, se pose la question de la capacité du psychologue à maintenir ce nouveau rythme de travail.</w:t>
      </w:r>
    </w:p>
    <w:p w14:paraId="0000000C" w14:textId="77777777" w:rsidR="002666AB" w:rsidRDefault="002666AB">
      <w:pPr>
        <w:spacing w:line="360" w:lineRule="auto"/>
        <w:jc w:val="both"/>
        <w:rPr>
          <w:rFonts w:ascii="Times New Roman" w:eastAsia="Times New Roman" w:hAnsi="Times New Roman" w:cs="Times New Roman"/>
        </w:rPr>
      </w:pPr>
    </w:p>
    <w:p w14:paraId="0000000D" w14:textId="77777777" w:rsidR="002666AB" w:rsidRDefault="00B21703">
      <w:pPr>
        <w:spacing w:line="360" w:lineRule="auto"/>
        <w:jc w:val="both"/>
        <w:rPr>
          <w:rFonts w:ascii="Times New Roman" w:eastAsia="Times New Roman" w:hAnsi="Times New Roman" w:cs="Times New Roman"/>
        </w:rPr>
      </w:pPr>
      <w:r>
        <w:rPr>
          <w:rFonts w:ascii="Times New Roman" w:eastAsia="Times New Roman" w:hAnsi="Times New Roman" w:cs="Times New Roman"/>
        </w:rPr>
        <w:tab/>
        <w:t>Nous nous arrêtons sur la problématique que soulève l’affaire Olivier Duhamel et les retombés que nous pouvons observer dans nos suivis respectifs. Certains de nos patients se saisissent de cette actualité pour libérer leur parole.</w:t>
      </w:r>
    </w:p>
    <w:p w14:paraId="0000000E" w14:textId="77777777" w:rsidR="002666AB" w:rsidRDefault="00B2170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Cette affaire </w:t>
      </w:r>
      <w:proofErr w:type="spellStart"/>
      <w:r>
        <w:rPr>
          <w:rFonts w:ascii="Times New Roman" w:eastAsia="Times New Roman" w:hAnsi="Times New Roman" w:cs="Times New Roman"/>
        </w:rPr>
        <w:t>ré-interroge</w:t>
      </w:r>
      <w:proofErr w:type="spellEnd"/>
      <w:r>
        <w:rPr>
          <w:rFonts w:ascii="Times New Roman" w:eastAsia="Times New Roman" w:hAnsi="Times New Roman" w:cs="Times New Roman"/>
        </w:rPr>
        <w:t xml:space="preserve"> plusieurs notions:</w:t>
      </w:r>
    </w:p>
    <w:p w14:paraId="0000000F" w14:textId="77777777" w:rsidR="002666AB" w:rsidRDefault="00B21703">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la notion de prescription pour les agressions sexuelles et les incestes car nous observons que parfois la parole se libère tardivement par rapport à la date des faits.</w:t>
      </w:r>
    </w:p>
    <w:p w14:paraId="00000010" w14:textId="77777777" w:rsidR="002666AB" w:rsidRDefault="00B21703">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la question de la réception de la parole de la victime. Nous observons que la manière dont leur parole est réceptionnée peut être vécue avec beaucoup de violence.</w:t>
      </w:r>
    </w:p>
    <w:p w14:paraId="00000011" w14:textId="77777777" w:rsidR="002666AB" w:rsidRDefault="00B21703">
      <w:pPr>
        <w:numPr>
          <w:ilvl w:val="0"/>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les répercussions de la révélation des faits sur le système familial, comment </w:t>
      </w:r>
      <w:proofErr w:type="spellStart"/>
      <w:r>
        <w:rPr>
          <w:rFonts w:ascii="Times New Roman" w:eastAsia="Times New Roman" w:hAnsi="Times New Roman" w:cs="Times New Roman"/>
        </w:rPr>
        <w:t>va-t'il</w:t>
      </w:r>
      <w:proofErr w:type="spellEnd"/>
      <w:r>
        <w:rPr>
          <w:rFonts w:ascii="Times New Roman" w:eastAsia="Times New Roman" w:hAnsi="Times New Roman" w:cs="Times New Roman"/>
        </w:rPr>
        <w:t xml:space="preserve"> y réagir, le gérer et y faire face?</w:t>
      </w:r>
    </w:p>
    <w:p w14:paraId="00000012" w14:textId="77777777" w:rsidR="002666AB" w:rsidRDefault="002666AB">
      <w:pPr>
        <w:spacing w:line="360" w:lineRule="auto"/>
        <w:jc w:val="both"/>
        <w:rPr>
          <w:rFonts w:ascii="Times New Roman" w:eastAsia="Times New Roman" w:hAnsi="Times New Roman" w:cs="Times New Roman"/>
        </w:rPr>
      </w:pPr>
    </w:p>
    <w:p w14:paraId="00000013" w14:textId="77777777" w:rsidR="002666AB" w:rsidRDefault="00B2170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(Référence proposée: </w:t>
      </w:r>
      <w:proofErr w:type="spellStart"/>
      <w:r>
        <w:rPr>
          <w:rFonts w:ascii="Times New Roman" w:eastAsia="Times New Roman" w:hAnsi="Times New Roman" w:cs="Times New Roman"/>
        </w:rPr>
        <w:t>Postcast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Louiemédia</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peut-être une nuit”</w:t>
      </w:r>
      <w:r>
        <w:rPr>
          <w:rFonts w:ascii="Times New Roman" w:eastAsia="Times New Roman" w:hAnsi="Times New Roman" w:cs="Times New Roman"/>
        </w:rPr>
        <w:t xml:space="preserve"> sur l’inceste)</w:t>
      </w:r>
    </w:p>
    <w:p w14:paraId="00000014" w14:textId="77777777" w:rsidR="002666AB" w:rsidRDefault="002666AB">
      <w:pPr>
        <w:spacing w:line="360" w:lineRule="auto"/>
        <w:jc w:val="both"/>
        <w:rPr>
          <w:rFonts w:ascii="Times New Roman" w:eastAsia="Times New Roman" w:hAnsi="Times New Roman" w:cs="Times New Roman"/>
        </w:rPr>
      </w:pPr>
    </w:p>
    <w:p w14:paraId="00000015" w14:textId="77777777" w:rsidR="002666AB" w:rsidRDefault="00B21703">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Enfin, nous nous arrêtons sur une situation d’agression sexuelle sur une petite fille de 4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où nous nous interrogeons sur la nécessité de faire une information préoccupante.</w:t>
      </w:r>
    </w:p>
    <w:p w14:paraId="00000016" w14:textId="77777777" w:rsidR="002666AB" w:rsidRDefault="002666AB">
      <w:pPr>
        <w:spacing w:line="360" w:lineRule="auto"/>
        <w:jc w:val="both"/>
        <w:rPr>
          <w:rFonts w:ascii="Times New Roman" w:eastAsia="Times New Roman" w:hAnsi="Times New Roman" w:cs="Times New Roman"/>
        </w:rPr>
      </w:pPr>
    </w:p>
    <w:p w14:paraId="00000017" w14:textId="77777777" w:rsidR="002666AB" w:rsidRDefault="00B21703">
      <w:pPr>
        <w:spacing w:line="360" w:lineRule="auto"/>
        <w:jc w:val="both"/>
        <w:rPr>
          <w:rFonts w:ascii="Times New Roman" w:eastAsia="Times New Roman" w:hAnsi="Times New Roman" w:cs="Times New Roman"/>
        </w:rPr>
      </w:pPr>
      <w:r>
        <w:rPr>
          <w:rFonts w:ascii="Times New Roman" w:eastAsia="Times New Roman" w:hAnsi="Times New Roman" w:cs="Times New Roman"/>
        </w:rPr>
        <w:t>Prochaine date de l’atelier: 4 mars 2021</w:t>
      </w:r>
    </w:p>
    <w:p w14:paraId="00000018" w14:textId="77777777" w:rsidR="002666AB" w:rsidRDefault="00B21703">
      <w:pPr>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Sandrine </w:t>
      </w:r>
      <w:proofErr w:type="spellStart"/>
      <w:r>
        <w:rPr>
          <w:rFonts w:ascii="Times New Roman" w:eastAsia="Times New Roman" w:hAnsi="Times New Roman" w:cs="Times New Roman"/>
        </w:rPr>
        <w:t>Gahery</w:t>
      </w:r>
      <w:proofErr w:type="spellEnd"/>
    </w:p>
    <w:sectPr w:rsidR="002666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1A71"/>
    <w:multiLevelType w:val="multilevel"/>
    <w:tmpl w:val="139CB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AB"/>
    <w:rsid w:val="002666AB"/>
    <w:rsid w:val="005F0861"/>
    <w:rsid w:val="00B21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79F77-E58A-40B0-B507-304A3A86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Maryannick Mazin</dc:creator>
  <cp:lastModifiedBy>Chloe</cp:lastModifiedBy>
  <cp:revision>2</cp:revision>
  <dcterms:created xsi:type="dcterms:W3CDTF">2021-06-13T19:58:00Z</dcterms:created>
  <dcterms:modified xsi:type="dcterms:W3CDTF">2021-06-13T19:58:00Z</dcterms:modified>
</cp:coreProperties>
</file>